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ook w:val="04A0"/>
      </w:tblPr>
      <w:tblGrid>
        <w:gridCol w:w="596"/>
        <w:gridCol w:w="2696"/>
        <w:gridCol w:w="2095"/>
        <w:gridCol w:w="1843"/>
        <w:gridCol w:w="2126"/>
      </w:tblGrid>
      <w:tr w:rsidR="00B8730D" w:rsidRPr="007B473F" w:rsidTr="001F6775">
        <w:trPr>
          <w:trHeight w:val="1155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</w:rPr>
              <w:t>Рейтинг банков по объему выданных ипотечных кредитов в I полугодии 2011 года</w:t>
            </w:r>
          </w:p>
        </w:tc>
      </w:tr>
      <w:tr w:rsidR="00B8730D" w:rsidRPr="007B473F" w:rsidTr="001F6775">
        <w:trPr>
          <w:trHeight w:val="232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Банк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Объем выданных ипотечных кредитов в I полугодии 2011 года (млн. руб.)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Объем выданных ипотечных кредитов в I полугодии 2010 года (млн. руб.)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Изменение</w:t>
            </w:r>
            <w:proofErr w:type="gram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B8730D" w:rsidRPr="007B473F" w:rsidTr="001F6775">
        <w:trPr>
          <w:trHeight w:val="37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Сбербанк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142 286.77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78 819.17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80.52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ВТБ 24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27 039.69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11 299.86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139.29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ДельтаКредит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7 156.66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4 317.14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65.77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Росбанк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5 689.46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1 889.80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201.06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Абсолют Банк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4 291.88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851.29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404.16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Райффайзенбанк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3 933.43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718.36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447.56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Возрождение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3 850.00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1 530.26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151.59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Открытие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3 339.97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225.73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1 379.63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Ханты-Мансийский Банк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3 339.14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881.95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278.61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Связь-Банк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3 124.75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365.13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755.79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Инвестторгбанк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2 848.47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1 197.34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137.90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Юникредит</w:t>
            </w:r>
            <w:proofErr w:type="spellEnd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Банк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2 726.00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1 176.00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131.80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ТрансКредитБанк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2 524.83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1 975.06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27.84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Уралсиб</w:t>
            </w:r>
            <w:proofErr w:type="spellEnd"/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1 975.36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196.01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907.77</w:t>
            </w:r>
          </w:p>
        </w:tc>
      </w:tr>
      <w:tr w:rsidR="00B8730D" w:rsidRPr="007B473F" w:rsidTr="001F6775">
        <w:trPr>
          <w:trHeight w:val="43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АК Барс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1 453.14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289.11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402.63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Зенит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1 320.68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411.91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220.63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Автоградбанк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1 299.58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779.22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66.78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Примсоцбанк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1 278.45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617.27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107.11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Транскапиталбанк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1 211.42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573.40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111.27</w:t>
            </w:r>
          </w:p>
        </w:tc>
      </w:tr>
      <w:tr w:rsidR="00B8730D" w:rsidRPr="007B473F" w:rsidTr="001F6775">
        <w:trPr>
          <w:trHeight w:val="70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Центр-Инвест</w:t>
            </w:r>
            <w:proofErr w:type="spellEnd"/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1 164.99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521.36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30D" w:rsidRPr="00AC690E" w:rsidRDefault="00B8730D" w:rsidP="001F677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C690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123.45</w:t>
            </w:r>
          </w:p>
        </w:tc>
      </w:tr>
    </w:tbl>
    <w:p w:rsidR="007E6272" w:rsidRDefault="007E6272"/>
    <w:sectPr w:rsidR="007E6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730D"/>
    <w:rsid w:val="007E6272"/>
    <w:rsid w:val="00B87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2012-11-12T07:37:00Z</dcterms:created>
  <dcterms:modified xsi:type="dcterms:W3CDTF">2012-11-12T07:37:00Z</dcterms:modified>
</cp:coreProperties>
</file>