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76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pt;margin-top:4pt;width:593pt;height:834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576085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2pt;margin-top:4pt;width:593pt;height:834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sectPr w:rsidR="00000000">
      <w:pgSz w:w="11900" w:h="16840"/>
      <w:pgMar w:top="1440" w:right="1190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085"/>
    <w:rsid w:val="00576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2</ap:Pages>
  <ap:Words>0</ap:Words>
  <ap:Characters>3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Administrator</cp:lastModifiedBy>
  <cp:revision>2</cp:revision>
  <dcterms:created xsi:type="dcterms:W3CDTF">2013-08-16T08:15:00Z</dcterms:created>
  <dcterms:modified xsi:type="dcterms:W3CDTF">2013-08-16T08:15:00Z</dcterms:modified>
</cp:coreProperties>
</file>